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устройств птицезащитных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511 989,66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2026-04-13T02:16:22Z</dcterms:modified>
</cp:coreProperties>
</file>